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F" w:rsidRDefault="00B5631F" w:rsidP="00664BC5">
      <w:pPr>
        <w:pStyle w:val="Basic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Light. Move. Festival. Malowanie architektury światłem </w:t>
      </w:r>
    </w:p>
    <w:p w:rsidR="00E94BAD" w:rsidRDefault="00E94BAD" w:rsidP="00840CA2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F16E0">
        <w:rPr>
          <w:rFonts w:ascii="Arial" w:hAnsi="Arial" w:cs="Arial"/>
          <w:bCs/>
          <w:sz w:val="22"/>
          <w:szCs w:val="22"/>
          <w:lang w:val="pl-PL"/>
        </w:rPr>
        <w:t xml:space="preserve">55 podświetlonych kamienic, 25 instalacji świetlnych oraz 5 projekcji wielkoformatowych 2D/3D to główne elementy programu tegorocznej edycji </w:t>
      </w:r>
      <w:r w:rsidRPr="006F16E0">
        <w:rPr>
          <w:rFonts w:ascii="Arial" w:hAnsi="Arial" w:cs="Arial"/>
          <w:sz w:val="22"/>
          <w:szCs w:val="22"/>
          <w:lang w:val="pl-PL"/>
        </w:rPr>
        <w:t>Light.Move.Festival</w:t>
      </w:r>
      <w:r w:rsidRPr="006F16E0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Założyciele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Light. Move. Festival. </w:t>
      </w:r>
      <w:proofErr w:type="spellStart"/>
      <w:r>
        <w:rPr>
          <w:rFonts w:ascii="Arial" w:hAnsi="Arial" w:cs="Arial"/>
          <w:bCs/>
          <w:sz w:val="22"/>
          <w:szCs w:val="22"/>
        </w:rPr>
        <w:t>stawiają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bCs/>
          <w:sz w:val="22"/>
          <w:szCs w:val="22"/>
        </w:rPr>
        <w:t>egalitarność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Wydarzenie wyprowadza sztukę do widza i </w:t>
      </w:r>
      <w:proofErr w:type="spellStart"/>
      <w:r>
        <w:rPr>
          <w:rFonts w:ascii="Arial" w:hAnsi="Arial" w:cs="Arial"/>
          <w:bCs/>
          <w:sz w:val="22"/>
          <w:szCs w:val="22"/>
        </w:rPr>
        <w:t>zapewnia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mu </w:t>
      </w:r>
      <w:proofErr w:type="spellStart"/>
      <w:r>
        <w:rPr>
          <w:rFonts w:ascii="Arial" w:hAnsi="Arial" w:cs="Arial"/>
          <w:bCs/>
          <w:sz w:val="22"/>
          <w:szCs w:val="22"/>
        </w:rPr>
        <w:t>swobodne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uczestnictwo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Obecnie festiwal światła jest </w:t>
      </w:r>
      <w:proofErr w:type="spellStart"/>
      <w:r>
        <w:rPr>
          <w:rFonts w:ascii="Arial" w:hAnsi="Arial" w:cs="Arial"/>
          <w:bCs/>
          <w:sz w:val="22"/>
          <w:szCs w:val="22"/>
        </w:rPr>
        <w:t>największym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otwartym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wydarzeniem </w:t>
      </w:r>
      <w:proofErr w:type="spellStart"/>
      <w:r>
        <w:rPr>
          <w:rFonts w:ascii="Arial" w:hAnsi="Arial" w:cs="Arial"/>
          <w:bCs/>
          <w:sz w:val="22"/>
          <w:szCs w:val="22"/>
        </w:rPr>
        <w:t>kulturalnym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 Polsce. W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poprzedniej edycji LMF oglądało</w:t>
      </w:r>
      <w:r w:rsidR="006F16E0" w:rsidRPr="006F16E0">
        <w:rPr>
          <w:rFonts w:ascii="Arial" w:hAnsi="Arial" w:cs="Arial"/>
          <w:bCs/>
          <w:sz w:val="22"/>
          <w:szCs w:val="22"/>
          <w:lang w:val="pl-PL"/>
        </w:rPr>
        <w:t xml:space="preserve"> ponad 550 tys. osób! </w:t>
      </w:r>
    </w:p>
    <w:p w:rsidR="00E94BAD" w:rsidRDefault="00E94BAD" w:rsidP="00E94BA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84A1E">
        <w:rPr>
          <w:rFonts w:ascii="Arial" w:hAnsi="Arial" w:cs="Arial"/>
          <w:bCs/>
          <w:sz w:val="22"/>
          <w:szCs w:val="22"/>
        </w:rPr>
        <w:t>Pomysł stworzenia w Łodzi „Festiwalu Kinetycznej Sztuki Światła” Live. Move. Festival. powstał sześć lat temu</w:t>
      </w:r>
      <w:r>
        <w:rPr>
          <w:rFonts w:ascii="Arial" w:hAnsi="Arial" w:cs="Arial"/>
          <w:bCs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Cs/>
          <w:sz w:val="22"/>
          <w:szCs w:val="22"/>
        </w:rPr>
        <w:t>głowach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Norberta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Wasserfutha-Grzybowskiego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Cs/>
          <w:sz w:val="22"/>
          <w:szCs w:val="22"/>
        </w:rPr>
        <w:t>Beaty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Konieczniak</w:t>
      </w:r>
      <w:proofErr w:type="spellEnd"/>
      <w:r w:rsidRPr="00D84A1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1C3E17">
        <w:rPr>
          <w:rFonts w:ascii="Arial" w:hAnsi="Arial" w:cs="Arial"/>
          <w:bCs/>
          <w:i/>
          <w:sz w:val="22"/>
          <w:szCs w:val="22"/>
        </w:rPr>
        <w:t>Od lat zachwycaliśmy się XIX-wieczną architekturą Łodzi. Chcieliśmy stworzyć inicjatywę, która podkreśli jej piękno i indywidualny charakter. Aby to osiągnąć postanowiliśmy wykorzystać światło</w:t>
      </w:r>
      <w:r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Cs/>
          <w:sz w:val="22"/>
          <w:szCs w:val="22"/>
        </w:rPr>
        <w:t>wspomina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Beata </w:t>
      </w:r>
      <w:proofErr w:type="spellStart"/>
      <w:r>
        <w:rPr>
          <w:rFonts w:ascii="Arial" w:hAnsi="Arial" w:cs="Arial"/>
          <w:bCs/>
          <w:sz w:val="22"/>
          <w:szCs w:val="22"/>
        </w:rPr>
        <w:t>Konieczniak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pomysłodawca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D84A1E">
        <w:rPr>
          <w:rFonts w:ascii="Arial" w:hAnsi="Arial" w:cs="Arial"/>
          <w:bCs/>
          <w:sz w:val="22"/>
          <w:szCs w:val="22"/>
        </w:rPr>
        <w:t xml:space="preserve">Tak powstał pomysł zorganizowania Light. Move. Festival. </w:t>
      </w:r>
      <w:r>
        <w:rPr>
          <w:rFonts w:ascii="Arial" w:hAnsi="Arial" w:cs="Arial"/>
          <w:bCs/>
          <w:sz w:val="22"/>
          <w:szCs w:val="22"/>
        </w:rPr>
        <w:t xml:space="preserve">Od 2011 roku powołana w tym celu Fundacja Lux Pro Monumentis (po łacinie: Światło dla zabytków) organizuje festiwal światła. </w:t>
      </w:r>
    </w:p>
    <w:p w:rsidR="00840CA2" w:rsidRDefault="00E94BAD" w:rsidP="00840CA2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Od sześciu lat k</w:t>
      </w:r>
      <w:r w:rsidR="006F16E0" w:rsidRPr="006F16E0">
        <w:rPr>
          <w:rFonts w:ascii="Arial" w:hAnsi="Arial" w:cs="Arial"/>
          <w:bCs/>
          <w:sz w:val="22"/>
          <w:szCs w:val="22"/>
          <w:lang w:val="pl-PL"/>
        </w:rPr>
        <w:t xml:space="preserve">ażdej jesieni przez trzy wieczory Light.Move.Festival. </w:t>
      </w:r>
      <w:r w:rsidR="006B5383" w:rsidRPr="006F16E0">
        <w:rPr>
          <w:rFonts w:ascii="Arial" w:hAnsi="Arial" w:cs="Arial"/>
          <w:bCs/>
          <w:sz w:val="22"/>
          <w:szCs w:val="22"/>
          <w:lang w:val="pl-PL"/>
        </w:rPr>
        <w:t xml:space="preserve">maluje światłem łódzkie śródmieście. Motywem przewodnim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najbliższej edycji </w:t>
      </w:r>
      <w:r w:rsidR="006B5383" w:rsidRPr="006F16E0">
        <w:rPr>
          <w:rFonts w:ascii="Arial" w:hAnsi="Arial" w:cs="Arial"/>
          <w:bCs/>
          <w:sz w:val="22"/>
          <w:szCs w:val="22"/>
          <w:lang w:val="pl-PL"/>
        </w:rPr>
        <w:t xml:space="preserve">festiwalu światła będzie oniryzm. </w:t>
      </w:r>
      <w:r w:rsidR="00840CA2">
        <w:rPr>
          <w:rFonts w:ascii="Arial" w:hAnsi="Arial" w:cs="Arial"/>
          <w:bCs/>
          <w:sz w:val="22"/>
          <w:szCs w:val="22"/>
        </w:rPr>
        <w:t xml:space="preserve">- </w:t>
      </w:r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W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sztukach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plastycznych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pojawia</w:t>
      </w:r>
      <w:r w:rsidR="00840CA2">
        <w:rPr>
          <w:rFonts w:ascii="Arial" w:hAnsi="Arial" w:cs="Arial"/>
          <w:bCs/>
          <w:i/>
          <w:sz w:val="22"/>
          <w:szCs w:val="22"/>
        </w:rPr>
        <w:t>ł</w:t>
      </w:r>
      <w:proofErr w:type="spellEnd"/>
      <w:r w:rsidR="00840CA2">
        <w:rPr>
          <w:rFonts w:ascii="Arial" w:hAnsi="Arial" w:cs="Arial"/>
          <w:bCs/>
          <w:i/>
          <w:sz w:val="22"/>
          <w:szCs w:val="22"/>
        </w:rPr>
        <w:t xml:space="preserve"> się w </w:t>
      </w:r>
      <w:proofErr w:type="spellStart"/>
      <w:r w:rsidR="00840CA2">
        <w:rPr>
          <w:rFonts w:ascii="Arial" w:hAnsi="Arial" w:cs="Arial"/>
          <w:bCs/>
          <w:i/>
          <w:sz w:val="22"/>
          <w:szCs w:val="22"/>
        </w:rPr>
        <w:t>dziełach</w:t>
      </w:r>
      <w:proofErr w:type="spellEnd"/>
      <w:r w:rsidR="00840CA2">
        <w:rPr>
          <w:rFonts w:ascii="Arial" w:hAnsi="Arial" w:cs="Arial"/>
          <w:bCs/>
          <w:i/>
          <w:sz w:val="22"/>
          <w:szCs w:val="22"/>
        </w:rPr>
        <w:t xml:space="preserve"> Francisca </w:t>
      </w:r>
      <w:proofErr w:type="spellStart"/>
      <w:r w:rsidR="00840CA2">
        <w:rPr>
          <w:rFonts w:ascii="Arial" w:hAnsi="Arial" w:cs="Arial"/>
          <w:bCs/>
          <w:i/>
          <w:sz w:val="22"/>
          <w:szCs w:val="22"/>
        </w:rPr>
        <w:t>Goi</w:t>
      </w:r>
      <w:proofErr w:type="spellEnd"/>
      <w:r w:rsidR="00840CA2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czy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Salvadora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Dalego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.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Oniryzm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, czyli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sen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lub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marzenie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jest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tematem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wymarzonym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dla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festiwalu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światła i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ciekawym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dla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artystów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.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Wyobraźnia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jest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nieokiełznana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i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takie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projekty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840CA2" w:rsidRPr="001C3E17">
        <w:rPr>
          <w:rFonts w:ascii="Arial" w:hAnsi="Arial" w:cs="Arial"/>
          <w:bCs/>
          <w:i/>
          <w:sz w:val="22"/>
          <w:szCs w:val="22"/>
        </w:rPr>
        <w:t>pokażemy</w:t>
      </w:r>
      <w:proofErr w:type="spellEnd"/>
      <w:r w:rsidR="00840CA2" w:rsidRPr="001C3E17">
        <w:rPr>
          <w:rFonts w:ascii="Arial" w:hAnsi="Arial" w:cs="Arial"/>
          <w:bCs/>
          <w:i/>
          <w:sz w:val="22"/>
          <w:szCs w:val="22"/>
        </w:rPr>
        <w:t xml:space="preserve"> w tym roku</w:t>
      </w:r>
      <w:r w:rsidR="00840CA2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840CA2">
        <w:rPr>
          <w:rFonts w:ascii="Arial" w:hAnsi="Arial" w:cs="Arial"/>
          <w:bCs/>
          <w:sz w:val="22"/>
          <w:szCs w:val="22"/>
        </w:rPr>
        <w:t>zapewnia</w:t>
      </w:r>
      <w:proofErr w:type="spellEnd"/>
      <w:r w:rsidR="00840CA2">
        <w:rPr>
          <w:rFonts w:ascii="Arial" w:hAnsi="Arial" w:cs="Arial"/>
          <w:bCs/>
          <w:sz w:val="22"/>
          <w:szCs w:val="22"/>
        </w:rPr>
        <w:t xml:space="preserve"> Beata </w:t>
      </w:r>
      <w:proofErr w:type="spellStart"/>
      <w:r w:rsidR="00840CA2">
        <w:rPr>
          <w:rFonts w:ascii="Arial" w:hAnsi="Arial" w:cs="Arial"/>
          <w:bCs/>
          <w:sz w:val="22"/>
          <w:szCs w:val="22"/>
        </w:rPr>
        <w:t>Konieczniak</w:t>
      </w:r>
      <w:proofErr w:type="spellEnd"/>
      <w:r w:rsidR="00840CA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40CA2">
        <w:rPr>
          <w:rFonts w:ascii="Arial" w:hAnsi="Arial" w:cs="Arial"/>
          <w:bCs/>
          <w:sz w:val="22"/>
          <w:szCs w:val="22"/>
        </w:rPr>
        <w:t>pomysłodawca</w:t>
      </w:r>
      <w:proofErr w:type="spellEnd"/>
      <w:r w:rsidR="00840CA2">
        <w:rPr>
          <w:rFonts w:ascii="Arial" w:hAnsi="Arial" w:cs="Arial"/>
          <w:bCs/>
          <w:sz w:val="22"/>
          <w:szCs w:val="22"/>
        </w:rPr>
        <w:t xml:space="preserve"> i Członek Rady Fundacji Lux Pro Monumentis, która jest organizatorem Light. Move. Festival.</w:t>
      </w:r>
    </w:p>
    <w:p w:rsidR="00E55A3F" w:rsidRPr="00840CA2" w:rsidRDefault="00840CA2" w:rsidP="00840CA2">
      <w:pPr>
        <w:pStyle w:val="Basic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7-9 października 2016, Łódź </w:t>
      </w:r>
      <w:r w:rsidRPr="00B5631F">
        <w:rPr>
          <w:rFonts w:ascii="Arial" w:hAnsi="Arial" w:cs="Arial"/>
          <w:b/>
          <w:bCs/>
          <w:sz w:val="22"/>
          <w:szCs w:val="22"/>
        </w:rPr>
        <w:t>Light. Move. Festival.</w:t>
      </w:r>
      <w:r>
        <w:rPr>
          <w:rFonts w:ascii="Arial" w:hAnsi="Arial" w:cs="Arial"/>
          <w:b/>
          <w:bCs/>
          <w:sz w:val="22"/>
          <w:szCs w:val="22"/>
        </w:rPr>
        <w:t xml:space="preserve"> Wydarzenie</w:t>
      </w:r>
      <w:r w:rsidR="006F16E0" w:rsidRPr="00840CA2">
        <w:rPr>
          <w:rFonts w:ascii="Arial" w:hAnsi="Arial" w:cs="Arial"/>
          <w:b/>
          <w:bCs/>
          <w:sz w:val="22"/>
          <w:szCs w:val="22"/>
          <w:lang w:val="pl-PL"/>
        </w:rPr>
        <w:t xml:space="preserve"> jest bezpłatny.</w:t>
      </w:r>
    </w:p>
    <w:sectPr w:rsidR="00E55A3F" w:rsidRPr="00840CA2" w:rsidSect="00AE674F">
      <w:headerReference w:type="default" r:id="rId7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04" w:rsidRDefault="00FE5604" w:rsidP="00AE674F">
      <w:pPr>
        <w:spacing w:after="0" w:line="240" w:lineRule="auto"/>
      </w:pPr>
      <w:r>
        <w:separator/>
      </w:r>
    </w:p>
  </w:endnote>
  <w:endnote w:type="continuationSeparator" w:id="0">
    <w:p w:rsidR="00FE5604" w:rsidRDefault="00FE5604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04" w:rsidRDefault="00FE5604" w:rsidP="00AE674F">
      <w:pPr>
        <w:spacing w:after="0" w:line="240" w:lineRule="auto"/>
      </w:pPr>
      <w:r>
        <w:separator/>
      </w:r>
    </w:p>
  </w:footnote>
  <w:footnote w:type="continuationSeparator" w:id="0">
    <w:p w:rsidR="00FE5604" w:rsidRDefault="00FE5604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8F2B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-1809750</wp:posOffset>
          </wp:positionH>
          <wp:positionV relativeFrom="margin">
            <wp:posOffset>-2340610</wp:posOffset>
          </wp:positionV>
          <wp:extent cx="7560310" cy="10687050"/>
          <wp:effectExtent l="19050" t="0" r="2540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74F"/>
    <w:rsid w:val="0012492C"/>
    <w:rsid w:val="00154B99"/>
    <w:rsid w:val="001714F9"/>
    <w:rsid w:val="00216E78"/>
    <w:rsid w:val="00386B13"/>
    <w:rsid w:val="004B4E82"/>
    <w:rsid w:val="00596058"/>
    <w:rsid w:val="0061281C"/>
    <w:rsid w:val="00664BC5"/>
    <w:rsid w:val="006B5383"/>
    <w:rsid w:val="006F16E0"/>
    <w:rsid w:val="00840CA2"/>
    <w:rsid w:val="008F2BC2"/>
    <w:rsid w:val="00A13E36"/>
    <w:rsid w:val="00AE674F"/>
    <w:rsid w:val="00B5631F"/>
    <w:rsid w:val="00CE794A"/>
    <w:rsid w:val="00DD3C47"/>
    <w:rsid w:val="00DF20AA"/>
    <w:rsid w:val="00E318F1"/>
    <w:rsid w:val="00E55A3F"/>
    <w:rsid w:val="00E94BAD"/>
    <w:rsid w:val="00FA2015"/>
    <w:rsid w:val="00FE560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12A31-5160-4C84-B69F-2E2E130B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74F"/>
  </w:style>
  <w:style w:type="paragraph" w:styleId="Stopka">
    <w:name w:val="footer"/>
    <w:basedOn w:val="Normalny"/>
    <w:link w:val="StopkaZnak"/>
    <w:uiPriority w:val="99"/>
    <w:semiHidden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lue">
    <w:name w:val="blue"/>
    <w:basedOn w:val="Domylnaczcionkaakapitu"/>
    <w:rsid w:val="001714F9"/>
  </w:style>
  <w:style w:type="character" w:customStyle="1" w:styleId="apple-converted-space">
    <w:name w:val="apple-converted-space"/>
    <w:basedOn w:val="Domylnaczcionkaakapitu"/>
    <w:rsid w:val="001714F9"/>
  </w:style>
  <w:style w:type="paragraph" w:styleId="Akapitzlist">
    <w:name w:val="List Paragraph"/>
    <w:basedOn w:val="Normalny"/>
    <w:uiPriority w:val="34"/>
    <w:qFormat/>
    <w:rsid w:val="00E3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53C0C-504A-456A-B998-ABB0B60F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Sylwia Witkowska</cp:lastModifiedBy>
  <cp:revision>9</cp:revision>
  <cp:lastPrinted>2016-06-21T13:59:00Z</cp:lastPrinted>
  <dcterms:created xsi:type="dcterms:W3CDTF">2016-06-21T13:52:00Z</dcterms:created>
  <dcterms:modified xsi:type="dcterms:W3CDTF">2016-09-16T08:20:00Z</dcterms:modified>
</cp:coreProperties>
</file>